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1428" w:rsidRPr="00294E09" w:rsidRDefault="008A1428" w:rsidP="008A1428">
      <w:pPr>
        <w:shd w:val="clear" w:color="auto" w:fill="FFFFFF"/>
        <w:spacing w:line="318" w:lineRule="atLeast"/>
        <w:jc w:val="center"/>
        <w:textAlignment w:val="baseline"/>
        <w:rPr>
          <w:rFonts w:eastAsia="Times New Roman" w:cs="Arial"/>
          <w:b/>
          <w:bCs/>
          <w:color w:val="000000" w:themeColor="text1"/>
          <w:sz w:val="32"/>
          <w:lang w:eastAsia="ru-RU"/>
        </w:rPr>
      </w:pPr>
      <w:proofErr w:type="spellStart"/>
      <w:r w:rsidRPr="00D8353D">
        <w:rPr>
          <w:rFonts w:eastAsia="Times New Roman" w:cs="Arial"/>
          <w:b/>
          <w:bCs/>
          <w:color w:val="000000" w:themeColor="text1"/>
          <w:sz w:val="32"/>
          <w:lang w:eastAsia="ru-RU"/>
        </w:rPr>
        <w:t>Flex</w:t>
      </w:r>
      <w:proofErr w:type="spellEnd"/>
      <w:r w:rsidRPr="00D8353D">
        <w:rPr>
          <w:rFonts w:eastAsia="Times New Roman" w:cs="Arial"/>
          <w:b/>
          <w:bCs/>
          <w:color w:val="000000" w:themeColor="text1"/>
          <w:sz w:val="32"/>
          <w:lang w:eastAsia="ru-RU"/>
        </w:rPr>
        <w:t xml:space="preserve"> </w:t>
      </w:r>
      <w:proofErr w:type="spellStart"/>
      <w:r w:rsidRPr="00D8353D">
        <w:rPr>
          <w:rFonts w:eastAsia="Times New Roman" w:cs="Arial"/>
          <w:b/>
          <w:bCs/>
          <w:color w:val="000000" w:themeColor="text1"/>
          <w:sz w:val="32"/>
          <w:lang w:eastAsia="ru-RU"/>
        </w:rPr>
        <w:t>Fit</w:t>
      </w:r>
      <w:proofErr w:type="spellEnd"/>
    </w:p>
    <w:p w:rsidR="008A1428" w:rsidRPr="00D45A23" w:rsidRDefault="008A1428" w:rsidP="008A1428">
      <w:pPr>
        <w:shd w:val="clear" w:color="auto" w:fill="FFFFFF"/>
        <w:spacing w:line="318" w:lineRule="atLeast"/>
        <w:textAlignment w:val="baseline"/>
        <w:rPr>
          <w:rFonts w:eastAsia="Times New Roman" w:cs="Arial"/>
          <w:color w:val="000000" w:themeColor="text1"/>
          <w:sz w:val="24"/>
          <w:szCs w:val="24"/>
          <w:lang w:eastAsia="ru-RU"/>
        </w:rPr>
      </w:pPr>
      <w:proofErr w:type="spellStart"/>
      <w:r w:rsidRPr="00D45A23">
        <w:rPr>
          <w:rFonts w:eastAsia="Times New Roman" w:cs="Arial"/>
          <w:b/>
          <w:bCs/>
          <w:color w:val="000000" w:themeColor="text1"/>
          <w:sz w:val="24"/>
          <w:szCs w:val="24"/>
          <w:lang w:eastAsia="ru-RU"/>
        </w:rPr>
        <w:t>FitMax</w:t>
      </w:r>
      <w:proofErr w:type="spellEnd"/>
      <w:r w:rsidRPr="00D45A23">
        <w:rPr>
          <w:rFonts w:eastAsia="Times New Roman" w:cs="Arial"/>
          <w:b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45A23">
        <w:rPr>
          <w:rFonts w:eastAsia="Times New Roman" w:cs="Arial"/>
          <w:b/>
          <w:bCs/>
          <w:color w:val="000000" w:themeColor="text1"/>
          <w:sz w:val="24"/>
          <w:szCs w:val="24"/>
          <w:lang w:eastAsia="ru-RU"/>
        </w:rPr>
        <w:t>Flex</w:t>
      </w:r>
      <w:proofErr w:type="spellEnd"/>
      <w:r w:rsidRPr="00D45A23">
        <w:rPr>
          <w:rFonts w:eastAsia="Times New Roman" w:cs="Arial"/>
          <w:b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45A23">
        <w:rPr>
          <w:rFonts w:eastAsia="Times New Roman" w:cs="Arial"/>
          <w:b/>
          <w:bCs/>
          <w:color w:val="000000" w:themeColor="text1"/>
          <w:sz w:val="24"/>
          <w:szCs w:val="24"/>
          <w:lang w:eastAsia="ru-RU"/>
        </w:rPr>
        <w:t>Fit</w:t>
      </w:r>
      <w:proofErr w:type="spellEnd"/>
      <w:r w:rsidRPr="00D45A23">
        <w:rPr>
          <w:rFonts w:eastAsia="Times New Roman" w:cs="Arial"/>
          <w:color w:val="000000" w:themeColor="text1"/>
          <w:sz w:val="24"/>
          <w:szCs w:val="24"/>
          <w:lang w:eastAsia="ru-RU"/>
        </w:rPr>
        <w:t xml:space="preserve"> – добавка ориентированная на людей занимающихся силовыми видами спорта, улучшает работу суставов и связок. Основные составляющие </w:t>
      </w:r>
      <w:proofErr w:type="spellStart"/>
      <w:r w:rsidRPr="00D45A23">
        <w:rPr>
          <w:rFonts w:eastAsia="Times New Roman" w:cs="Arial"/>
          <w:color w:val="000000" w:themeColor="text1"/>
          <w:sz w:val="24"/>
          <w:szCs w:val="24"/>
          <w:lang w:eastAsia="ru-RU"/>
        </w:rPr>
        <w:t>FitMax</w:t>
      </w:r>
      <w:proofErr w:type="spellEnd"/>
      <w:r w:rsidRPr="00D45A23">
        <w:rPr>
          <w:rFonts w:eastAsia="Times New Roman" w:cs="Arial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45A23">
        <w:rPr>
          <w:rFonts w:eastAsia="Times New Roman" w:cs="Arial"/>
          <w:color w:val="000000" w:themeColor="text1"/>
          <w:sz w:val="24"/>
          <w:szCs w:val="24"/>
          <w:lang w:eastAsia="ru-RU"/>
        </w:rPr>
        <w:t>Flex</w:t>
      </w:r>
      <w:proofErr w:type="spellEnd"/>
      <w:r w:rsidRPr="00D45A23">
        <w:rPr>
          <w:rFonts w:eastAsia="Times New Roman" w:cs="Arial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45A23">
        <w:rPr>
          <w:rFonts w:eastAsia="Times New Roman" w:cs="Arial"/>
          <w:color w:val="000000" w:themeColor="text1"/>
          <w:sz w:val="24"/>
          <w:szCs w:val="24"/>
          <w:lang w:eastAsia="ru-RU"/>
        </w:rPr>
        <w:t>Fit</w:t>
      </w:r>
      <w:proofErr w:type="spellEnd"/>
      <w:r w:rsidRPr="00D45A23">
        <w:rPr>
          <w:rFonts w:eastAsia="Times New Roman" w:cs="Arial"/>
          <w:color w:val="000000" w:themeColor="text1"/>
          <w:sz w:val="24"/>
          <w:szCs w:val="24"/>
          <w:lang w:eastAsia="ru-RU"/>
        </w:rPr>
        <w:t xml:space="preserve"> это </w:t>
      </w:r>
      <w:proofErr w:type="spellStart"/>
      <w:r w:rsidRPr="00D45A23">
        <w:rPr>
          <w:rFonts w:eastAsia="Times New Roman" w:cs="Arial"/>
          <w:color w:val="000000" w:themeColor="text1"/>
          <w:sz w:val="24"/>
          <w:szCs w:val="24"/>
          <w:lang w:eastAsia="ru-RU"/>
        </w:rPr>
        <w:t>глюкозамин</w:t>
      </w:r>
      <w:proofErr w:type="spellEnd"/>
      <w:r w:rsidRPr="00D45A23">
        <w:rPr>
          <w:rFonts w:eastAsia="Times New Roman" w:cs="Arial"/>
          <w:color w:val="000000" w:themeColor="text1"/>
          <w:sz w:val="24"/>
          <w:szCs w:val="24"/>
          <w:lang w:eastAsia="ru-RU"/>
        </w:rPr>
        <w:t xml:space="preserve"> и </w:t>
      </w:r>
      <w:proofErr w:type="spellStart"/>
      <w:r w:rsidRPr="00D45A23">
        <w:rPr>
          <w:rFonts w:eastAsia="Times New Roman" w:cs="Arial"/>
          <w:color w:val="000000" w:themeColor="text1"/>
          <w:sz w:val="24"/>
          <w:szCs w:val="24"/>
          <w:lang w:eastAsia="ru-RU"/>
        </w:rPr>
        <w:t>хондроитин</w:t>
      </w:r>
      <w:proofErr w:type="spellEnd"/>
      <w:r w:rsidRPr="00D45A23">
        <w:rPr>
          <w:rFonts w:eastAsia="Times New Roman" w:cs="Arial"/>
          <w:color w:val="000000" w:themeColor="text1"/>
          <w:sz w:val="24"/>
          <w:szCs w:val="24"/>
          <w:lang w:eastAsia="ru-RU"/>
        </w:rPr>
        <w:t>.</w:t>
      </w:r>
    </w:p>
    <w:p w:rsidR="008A1428" w:rsidRPr="00D45A23" w:rsidRDefault="008A1428" w:rsidP="008A1428">
      <w:pPr>
        <w:shd w:val="clear" w:color="auto" w:fill="FFFFFF"/>
        <w:spacing w:line="318" w:lineRule="atLeast"/>
        <w:textAlignment w:val="baseline"/>
        <w:rPr>
          <w:rFonts w:eastAsia="Times New Roman" w:cs="Arial"/>
          <w:color w:val="000000" w:themeColor="text1"/>
          <w:sz w:val="24"/>
          <w:szCs w:val="24"/>
          <w:lang w:val="uk-UA" w:eastAsia="ru-RU"/>
        </w:rPr>
      </w:pPr>
      <w:r w:rsidRPr="00D45A23">
        <w:rPr>
          <w:rFonts w:eastAsia="Times New Roman" w:cs="Arial"/>
          <w:b/>
          <w:bCs/>
          <w:color w:val="000000" w:themeColor="text1"/>
          <w:sz w:val="24"/>
          <w:szCs w:val="24"/>
          <w:lang w:eastAsia="ru-RU"/>
        </w:rPr>
        <w:t xml:space="preserve">Функции у </w:t>
      </w:r>
      <w:proofErr w:type="spellStart"/>
      <w:r w:rsidRPr="00D45A23">
        <w:rPr>
          <w:rFonts w:eastAsia="Times New Roman" w:cs="Arial"/>
          <w:b/>
          <w:bCs/>
          <w:color w:val="000000" w:themeColor="text1"/>
          <w:sz w:val="24"/>
          <w:szCs w:val="24"/>
          <w:lang w:eastAsia="ru-RU"/>
        </w:rPr>
        <w:t>Flex</w:t>
      </w:r>
      <w:proofErr w:type="spellEnd"/>
      <w:r w:rsidRPr="00D45A23">
        <w:rPr>
          <w:rFonts w:eastAsia="Times New Roman" w:cs="Arial"/>
          <w:b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45A23">
        <w:rPr>
          <w:rFonts w:eastAsia="Times New Roman" w:cs="Arial"/>
          <w:b/>
          <w:bCs/>
          <w:color w:val="000000" w:themeColor="text1"/>
          <w:sz w:val="24"/>
          <w:szCs w:val="24"/>
          <w:lang w:eastAsia="ru-RU"/>
        </w:rPr>
        <w:t>Fit</w:t>
      </w:r>
      <w:proofErr w:type="spellEnd"/>
      <w:r w:rsidRPr="00D45A23">
        <w:rPr>
          <w:rFonts w:eastAsia="Times New Roman" w:cs="Arial"/>
          <w:b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45A23">
        <w:rPr>
          <w:rFonts w:eastAsia="Times New Roman" w:cs="Arial"/>
          <w:b/>
          <w:bCs/>
          <w:color w:val="000000" w:themeColor="text1"/>
          <w:sz w:val="24"/>
          <w:szCs w:val="24"/>
          <w:lang w:eastAsia="ru-RU"/>
        </w:rPr>
        <w:t>FitMax</w:t>
      </w:r>
      <w:proofErr w:type="spellEnd"/>
      <w:r w:rsidRPr="00D45A23">
        <w:rPr>
          <w:rFonts w:eastAsia="Times New Roman" w:cs="Arial"/>
          <w:b/>
          <w:bCs/>
          <w:color w:val="000000" w:themeColor="text1"/>
          <w:sz w:val="24"/>
          <w:szCs w:val="24"/>
          <w:lang w:eastAsia="ru-RU"/>
        </w:rPr>
        <w:t xml:space="preserve"> следующие:</w:t>
      </w:r>
      <w:r w:rsidRPr="00D45A23">
        <w:rPr>
          <w:rFonts w:eastAsia="Times New Roman" w:cs="Arial"/>
          <w:color w:val="000000" w:themeColor="text1"/>
          <w:sz w:val="24"/>
          <w:szCs w:val="24"/>
          <w:lang w:eastAsia="ru-RU"/>
        </w:rPr>
        <w:t> </w:t>
      </w:r>
      <w:r w:rsidRPr="00D45A23">
        <w:rPr>
          <w:rFonts w:eastAsia="Times New Roman" w:cs="Arial"/>
          <w:color w:val="000000" w:themeColor="text1"/>
          <w:sz w:val="24"/>
          <w:szCs w:val="24"/>
          <w:lang w:eastAsia="ru-RU"/>
        </w:rPr>
        <w:br/>
        <w:t>1. Повышение выделения синовиальной жидкости. </w:t>
      </w:r>
      <w:r w:rsidRPr="00D45A23">
        <w:rPr>
          <w:rFonts w:eastAsia="Times New Roman" w:cs="Arial"/>
          <w:color w:val="000000" w:themeColor="text1"/>
          <w:sz w:val="24"/>
          <w:szCs w:val="24"/>
          <w:lang w:eastAsia="ru-RU"/>
        </w:rPr>
        <w:br/>
        <w:t>Чем полезна данная жидкость? Она снижает трение, а оно обязательно возникнет при каком-либо движении, а при высоких физических нагрузках тем более. </w:t>
      </w:r>
      <w:r w:rsidRPr="00D45A23">
        <w:rPr>
          <w:rFonts w:eastAsia="Times New Roman" w:cs="Arial"/>
          <w:color w:val="000000" w:themeColor="text1"/>
          <w:sz w:val="24"/>
          <w:szCs w:val="24"/>
          <w:lang w:eastAsia="ru-RU"/>
        </w:rPr>
        <w:br/>
        <w:t xml:space="preserve">2. Уменьшение болевых ощущений. Таковые уж точно мешают при тренировках. Но с </w:t>
      </w:r>
      <w:proofErr w:type="spellStart"/>
      <w:r w:rsidRPr="00D45A23">
        <w:rPr>
          <w:rFonts w:eastAsia="Times New Roman" w:cs="Arial"/>
          <w:color w:val="000000" w:themeColor="text1"/>
          <w:sz w:val="24"/>
          <w:szCs w:val="24"/>
          <w:lang w:eastAsia="ru-RU"/>
        </w:rPr>
        <w:t>Flex</w:t>
      </w:r>
      <w:proofErr w:type="spellEnd"/>
      <w:r w:rsidRPr="00D45A23">
        <w:rPr>
          <w:rFonts w:eastAsia="Times New Roman" w:cs="Arial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45A23">
        <w:rPr>
          <w:rFonts w:eastAsia="Times New Roman" w:cs="Arial"/>
          <w:color w:val="000000" w:themeColor="text1"/>
          <w:sz w:val="24"/>
          <w:szCs w:val="24"/>
          <w:lang w:eastAsia="ru-RU"/>
        </w:rPr>
        <w:t>Fit</w:t>
      </w:r>
      <w:proofErr w:type="spellEnd"/>
      <w:r w:rsidRPr="00D45A23">
        <w:rPr>
          <w:rFonts w:eastAsia="Times New Roman" w:cs="Arial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45A23">
        <w:rPr>
          <w:rFonts w:eastAsia="Times New Roman" w:cs="Arial"/>
          <w:color w:val="000000" w:themeColor="text1"/>
          <w:sz w:val="24"/>
          <w:szCs w:val="24"/>
          <w:lang w:eastAsia="ru-RU"/>
        </w:rPr>
        <w:t>FitMax</w:t>
      </w:r>
      <w:proofErr w:type="spellEnd"/>
      <w:r w:rsidRPr="00D45A23">
        <w:rPr>
          <w:rFonts w:eastAsia="Times New Roman" w:cs="Arial"/>
          <w:color w:val="000000" w:themeColor="text1"/>
          <w:sz w:val="24"/>
          <w:szCs w:val="24"/>
          <w:lang w:eastAsia="ru-RU"/>
        </w:rPr>
        <w:t xml:space="preserve"> об этом можно забыть! </w:t>
      </w:r>
      <w:r w:rsidRPr="00D45A23">
        <w:rPr>
          <w:rFonts w:eastAsia="Times New Roman" w:cs="Arial"/>
          <w:color w:val="000000" w:themeColor="text1"/>
          <w:sz w:val="24"/>
          <w:szCs w:val="24"/>
          <w:lang w:eastAsia="ru-RU"/>
        </w:rPr>
        <w:br/>
        <w:t xml:space="preserve">3. Предотвращение нежелательных изменений, происходящих в суставах во время травм (имеется </w:t>
      </w:r>
      <w:proofErr w:type="gramStart"/>
      <w:r w:rsidRPr="00D45A23">
        <w:rPr>
          <w:rFonts w:eastAsia="Times New Roman" w:cs="Arial"/>
          <w:color w:val="000000" w:themeColor="text1"/>
          <w:sz w:val="24"/>
          <w:szCs w:val="24"/>
          <w:lang w:eastAsia="ru-RU"/>
        </w:rPr>
        <w:t>ввиду</w:t>
      </w:r>
      <w:proofErr w:type="gramEnd"/>
      <w:r w:rsidRPr="00D45A23">
        <w:rPr>
          <w:rFonts w:eastAsia="Times New Roman" w:cs="Arial"/>
          <w:color w:val="000000" w:themeColor="text1"/>
          <w:sz w:val="24"/>
          <w:szCs w:val="24"/>
          <w:lang w:eastAsia="ru-RU"/>
        </w:rPr>
        <w:t xml:space="preserve"> </w:t>
      </w:r>
      <w:proofErr w:type="gramStart"/>
      <w:r w:rsidRPr="00D45A23">
        <w:rPr>
          <w:rFonts w:eastAsia="Times New Roman" w:cs="Arial"/>
          <w:color w:val="000000" w:themeColor="text1"/>
          <w:sz w:val="24"/>
          <w:szCs w:val="24"/>
          <w:lang w:eastAsia="ru-RU"/>
        </w:rPr>
        <w:t>их</w:t>
      </w:r>
      <w:proofErr w:type="gramEnd"/>
      <w:r w:rsidRPr="00D45A23">
        <w:rPr>
          <w:rFonts w:eastAsia="Times New Roman" w:cs="Arial"/>
          <w:color w:val="000000" w:themeColor="text1"/>
          <w:sz w:val="24"/>
          <w:szCs w:val="24"/>
          <w:lang w:eastAsia="ru-RU"/>
        </w:rPr>
        <w:t xml:space="preserve"> дегенерация). </w:t>
      </w:r>
      <w:r w:rsidRPr="00D45A23">
        <w:rPr>
          <w:rFonts w:eastAsia="Times New Roman" w:cs="Arial"/>
          <w:color w:val="000000" w:themeColor="text1"/>
          <w:sz w:val="24"/>
          <w:szCs w:val="24"/>
          <w:lang w:eastAsia="ru-RU"/>
        </w:rPr>
        <w:br/>
        <w:t>4. Общее укрепление суставов. </w:t>
      </w:r>
      <w:r w:rsidRPr="00D45A23">
        <w:rPr>
          <w:rFonts w:eastAsia="Times New Roman" w:cs="Arial"/>
          <w:color w:val="000000" w:themeColor="text1"/>
          <w:sz w:val="24"/>
          <w:szCs w:val="24"/>
          <w:lang w:eastAsia="ru-RU"/>
        </w:rPr>
        <w:br/>
        <w:t>5. Увеличение выделения коллагена. </w:t>
      </w:r>
      <w:r w:rsidRPr="00D45A23">
        <w:rPr>
          <w:rFonts w:eastAsia="Times New Roman" w:cs="Arial"/>
          <w:color w:val="000000" w:themeColor="text1"/>
          <w:sz w:val="24"/>
          <w:szCs w:val="24"/>
          <w:lang w:eastAsia="ru-RU"/>
        </w:rPr>
        <w:br/>
        <w:t>6. Предотвращение воспалительных процессов в суставах. </w:t>
      </w:r>
      <w:r w:rsidRPr="00D45A23">
        <w:rPr>
          <w:rFonts w:eastAsia="Times New Roman" w:cs="Arial"/>
          <w:color w:val="000000" w:themeColor="text1"/>
          <w:sz w:val="24"/>
          <w:szCs w:val="24"/>
          <w:lang w:eastAsia="ru-RU"/>
        </w:rPr>
        <w:br/>
      </w:r>
      <w:r w:rsidRPr="00D45A23">
        <w:rPr>
          <w:rFonts w:eastAsia="Times New Roman" w:cs="Arial"/>
          <w:b/>
          <w:bCs/>
          <w:color w:val="000000" w:themeColor="text1"/>
          <w:sz w:val="24"/>
          <w:szCs w:val="24"/>
          <w:lang w:eastAsia="ru-RU"/>
        </w:rPr>
        <w:t xml:space="preserve">Активные компоненты в </w:t>
      </w:r>
      <w:proofErr w:type="spellStart"/>
      <w:r w:rsidRPr="00D45A23">
        <w:rPr>
          <w:rFonts w:eastAsia="Times New Roman" w:cs="Arial"/>
          <w:b/>
          <w:bCs/>
          <w:color w:val="000000" w:themeColor="text1"/>
          <w:sz w:val="24"/>
          <w:szCs w:val="24"/>
          <w:lang w:eastAsia="ru-RU"/>
        </w:rPr>
        <w:t>Flex</w:t>
      </w:r>
      <w:proofErr w:type="spellEnd"/>
      <w:r w:rsidRPr="00D45A23">
        <w:rPr>
          <w:rFonts w:eastAsia="Times New Roman" w:cs="Arial"/>
          <w:b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45A23">
        <w:rPr>
          <w:rFonts w:eastAsia="Times New Roman" w:cs="Arial"/>
          <w:b/>
          <w:bCs/>
          <w:color w:val="000000" w:themeColor="text1"/>
          <w:sz w:val="24"/>
          <w:szCs w:val="24"/>
          <w:lang w:eastAsia="ru-RU"/>
        </w:rPr>
        <w:t>Fit</w:t>
      </w:r>
      <w:proofErr w:type="spellEnd"/>
      <w:r w:rsidRPr="00D45A23">
        <w:rPr>
          <w:rFonts w:eastAsia="Times New Roman" w:cs="Arial"/>
          <w:b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45A23">
        <w:rPr>
          <w:rFonts w:eastAsia="Times New Roman" w:cs="Arial"/>
          <w:b/>
          <w:bCs/>
          <w:color w:val="000000" w:themeColor="text1"/>
          <w:sz w:val="24"/>
          <w:szCs w:val="24"/>
          <w:lang w:eastAsia="ru-RU"/>
        </w:rPr>
        <w:t>FitMax</w:t>
      </w:r>
      <w:proofErr w:type="spellEnd"/>
      <w:r w:rsidRPr="00D45A23">
        <w:rPr>
          <w:rFonts w:eastAsia="Times New Roman" w:cs="Arial"/>
          <w:b/>
          <w:bCs/>
          <w:color w:val="000000" w:themeColor="text1"/>
          <w:sz w:val="24"/>
          <w:szCs w:val="24"/>
          <w:lang w:eastAsia="ru-RU"/>
        </w:rPr>
        <w:t xml:space="preserve"> следующие:</w:t>
      </w:r>
      <w:r w:rsidRPr="00D45A23">
        <w:rPr>
          <w:rFonts w:eastAsia="Times New Roman" w:cs="Arial"/>
          <w:color w:val="000000" w:themeColor="text1"/>
          <w:sz w:val="24"/>
          <w:szCs w:val="24"/>
          <w:lang w:eastAsia="ru-RU"/>
        </w:rPr>
        <w:t> </w:t>
      </w:r>
      <w:r w:rsidRPr="00D45A23">
        <w:rPr>
          <w:rFonts w:eastAsia="Times New Roman" w:cs="Arial"/>
          <w:color w:val="000000" w:themeColor="text1"/>
          <w:sz w:val="24"/>
          <w:szCs w:val="24"/>
          <w:lang w:eastAsia="ru-RU"/>
        </w:rPr>
        <w:br/>
        <w:t xml:space="preserve">• Сульфат </w:t>
      </w:r>
      <w:proofErr w:type="spellStart"/>
      <w:r w:rsidRPr="00D45A23">
        <w:rPr>
          <w:rFonts w:eastAsia="Times New Roman" w:cs="Arial"/>
          <w:color w:val="000000" w:themeColor="text1"/>
          <w:sz w:val="24"/>
          <w:szCs w:val="24"/>
          <w:lang w:eastAsia="ru-RU"/>
        </w:rPr>
        <w:t>глюкозамина</w:t>
      </w:r>
      <w:proofErr w:type="spellEnd"/>
      <w:r w:rsidRPr="00D45A23">
        <w:rPr>
          <w:rFonts w:eastAsia="Times New Roman" w:cs="Arial"/>
          <w:color w:val="000000" w:themeColor="text1"/>
          <w:sz w:val="24"/>
          <w:szCs w:val="24"/>
          <w:lang w:eastAsia="ru-RU"/>
        </w:rPr>
        <w:t xml:space="preserve"> и </w:t>
      </w:r>
      <w:proofErr w:type="spellStart"/>
      <w:r w:rsidRPr="00D45A23">
        <w:rPr>
          <w:rFonts w:eastAsia="Times New Roman" w:cs="Arial"/>
          <w:color w:val="000000" w:themeColor="text1"/>
          <w:sz w:val="24"/>
          <w:szCs w:val="24"/>
          <w:lang w:eastAsia="ru-RU"/>
        </w:rPr>
        <w:t>хондроитина</w:t>
      </w:r>
      <w:proofErr w:type="spellEnd"/>
      <w:r w:rsidRPr="00D45A23">
        <w:rPr>
          <w:rFonts w:eastAsia="Times New Roman" w:cs="Arial"/>
          <w:color w:val="000000" w:themeColor="text1"/>
          <w:sz w:val="24"/>
          <w:szCs w:val="24"/>
          <w:lang w:eastAsia="ru-RU"/>
        </w:rPr>
        <w:t>; </w:t>
      </w:r>
      <w:r w:rsidRPr="00D45A23">
        <w:rPr>
          <w:rFonts w:eastAsia="Times New Roman" w:cs="Arial"/>
          <w:color w:val="000000" w:themeColor="text1"/>
          <w:sz w:val="24"/>
          <w:szCs w:val="24"/>
          <w:lang w:eastAsia="ru-RU"/>
        </w:rPr>
        <w:br/>
        <w:t xml:space="preserve">• </w:t>
      </w:r>
      <w:proofErr w:type="spellStart"/>
      <w:r w:rsidRPr="00D45A23">
        <w:rPr>
          <w:rFonts w:eastAsia="Times New Roman" w:cs="Arial"/>
          <w:color w:val="000000" w:themeColor="text1"/>
          <w:sz w:val="24"/>
          <w:szCs w:val="24"/>
          <w:lang w:eastAsia="ru-RU"/>
        </w:rPr>
        <w:t>Boswellia</w:t>
      </w:r>
      <w:proofErr w:type="spellEnd"/>
      <w:r w:rsidRPr="00D45A23">
        <w:rPr>
          <w:rFonts w:eastAsia="Times New Roman" w:cs="Arial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45A23">
        <w:rPr>
          <w:rFonts w:eastAsia="Times New Roman" w:cs="Arial"/>
          <w:color w:val="000000" w:themeColor="text1"/>
          <w:sz w:val="24"/>
          <w:szCs w:val="24"/>
          <w:lang w:eastAsia="ru-RU"/>
        </w:rPr>
        <w:t>serrata</w:t>
      </w:r>
      <w:proofErr w:type="spellEnd"/>
      <w:r w:rsidRPr="00D45A23">
        <w:rPr>
          <w:rFonts w:eastAsia="Times New Roman" w:cs="Arial"/>
          <w:color w:val="000000" w:themeColor="text1"/>
          <w:sz w:val="24"/>
          <w:szCs w:val="24"/>
          <w:lang w:eastAsia="ru-RU"/>
        </w:rPr>
        <w:t>; </w:t>
      </w:r>
      <w:r w:rsidRPr="00D45A23">
        <w:rPr>
          <w:rFonts w:eastAsia="Times New Roman" w:cs="Arial"/>
          <w:color w:val="000000" w:themeColor="text1"/>
          <w:sz w:val="24"/>
          <w:szCs w:val="24"/>
          <w:lang w:eastAsia="ru-RU"/>
        </w:rPr>
        <w:br/>
        <w:t xml:space="preserve">• </w:t>
      </w:r>
      <w:proofErr w:type="spellStart"/>
      <w:r w:rsidRPr="00D45A23">
        <w:rPr>
          <w:rFonts w:eastAsia="Times New Roman" w:cs="Arial"/>
          <w:color w:val="000000" w:themeColor="text1"/>
          <w:sz w:val="24"/>
          <w:szCs w:val="24"/>
          <w:lang w:eastAsia="ru-RU"/>
        </w:rPr>
        <w:t>Гиалуроновая</w:t>
      </w:r>
      <w:proofErr w:type="spellEnd"/>
      <w:r w:rsidRPr="00D45A23">
        <w:rPr>
          <w:rFonts w:eastAsia="Times New Roman" w:cs="Arial"/>
          <w:color w:val="000000" w:themeColor="text1"/>
          <w:sz w:val="24"/>
          <w:szCs w:val="24"/>
          <w:lang w:eastAsia="ru-RU"/>
        </w:rPr>
        <w:t xml:space="preserve"> кислота; </w:t>
      </w:r>
      <w:r w:rsidRPr="00D45A23">
        <w:rPr>
          <w:rFonts w:eastAsia="Times New Roman" w:cs="Arial"/>
          <w:color w:val="000000" w:themeColor="text1"/>
          <w:sz w:val="24"/>
          <w:szCs w:val="24"/>
          <w:lang w:eastAsia="ru-RU"/>
        </w:rPr>
        <w:br/>
        <w:t xml:space="preserve">Данный компонент </w:t>
      </w:r>
      <w:proofErr w:type="gramStart"/>
      <w:r w:rsidRPr="00D45A23">
        <w:rPr>
          <w:rFonts w:eastAsia="Times New Roman" w:cs="Arial"/>
          <w:color w:val="000000" w:themeColor="text1"/>
          <w:sz w:val="24"/>
          <w:szCs w:val="24"/>
          <w:lang w:eastAsia="ru-RU"/>
        </w:rPr>
        <w:t>является</w:t>
      </w:r>
      <w:proofErr w:type="gramEnd"/>
      <w:r w:rsidRPr="00D45A23">
        <w:rPr>
          <w:rFonts w:eastAsia="Times New Roman" w:cs="Arial"/>
          <w:color w:val="000000" w:themeColor="text1"/>
          <w:sz w:val="24"/>
          <w:szCs w:val="24"/>
          <w:lang w:eastAsia="ru-RU"/>
        </w:rPr>
        <w:t xml:space="preserve"> чуть ли не главным в препарате. Дело в том, что данная кислота – главная часть </w:t>
      </w:r>
      <w:proofErr w:type="spellStart"/>
      <w:r w:rsidRPr="00D45A23">
        <w:rPr>
          <w:rFonts w:eastAsia="Times New Roman" w:cs="Arial"/>
          <w:color w:val="000000" w:themeColor="text1"/>
          <w:sz w:val="24"/>
          <w:szCs w:val="24"/>
          <w:lang w:eastAsia="ru-RU"/>
        </w:rPr>
        <w:t>синовинальной</w:t>
      </w:r>
      <w:proofErr w:type="spellEnd"/>
      <w:r w:rsidRPr="00D45A23">
        <w:rPr>
          <w:rFonts w:eastAsia="Times New Roman" w:cs="Arial"/>
          <w:color w:val="000000" w:themeColor="text1"/>
          <w:sz w:val="24"/>
          <w:szCs w:val="24"/>
          <w:lang w:eastAsia="ru-RU"/>
        </w:rPr>
        <w:t xml:space="preserve"> жидкости. Она несет ответственность за вязкость. Соответственно, </w:t>
      </w:r>
      <w:proofErr w:type="spellStart"/>
      <w:r w:rsidRPr="00D45A23">
        <w:rPr>
          <w:rFonts w:eastAsia="Times New Roman" w:cs="Arial"/>
          <w:color w:val="000000" w:themeColor="text1"/>
          <w:sz w:val="24"/>
          <w:szCs w:val="24"/>
          <w:lang w:eastAsia="ru-RU"/>
        </w:rPr>
        <w:t>чм</w:t>
      </w:r>
      <w:proofErr w:type="spellEnd"/>
      <w:r w:rsidRPr="00D45A23">
        <w:rPr>
          <w:rFonts w:eastAsia="Times New Roman" w:cs="Arial"/>
          <w:color w:val="000000" w:themeColor="text1"/>
          <w:sz w:val="24"/>
          <w:szCs w:val="24"/>
          <w:lang w:eastAsia="ru-RU"/>
        </w:rPr>
        <w:t xml:space="preserve"> ее больше, тем лучше для организма. </w:t>
      </w:r>
      <w:r w:rsidRPr="00D45A23">
        <w:rPr>
          <w:rFonts w:eastAsia="Times New Roman" w:cs="Arial"/>
          <w:color w:val="000000" w:themeColor="text1"/>
          <w:sz w:val="24"/>
          <w:szCs w:val="24"/>
          <w:lang w:eastAsia="ru-RU"/>
        </w:rPr>
        <w:br/>
        <w:t>• Витамин С. </w:t>
      </w:r>
      <w:r w:rsidRPr="00D45A23">
        <w:rPr>
          <w:rFonts w:eastAsia="Times New Roman" w:cs="Arial"/>
          <w:color w:val="000000" w:themeColor="text1"/>
          <w:sz w:val="24"/>
          <w:szCs w:val="24"/>
          <w:lang w:eastAsia="ru-RU"/>
        </w:rPr>
        <w:br/>
      </w:r>
      <w:proofErr w:type="spellStart"/>
      <w:r w:rsidRPr="00D45A23">
        <w:rPr>
          <w:rFonts w:eastAsia="Times New Roman" w:cs="Arial"/>
          <w:b/>
          <w:bCs/>
          <w:color w:val="000000" w:themeColor="text1"/>
          <w:sz w:val="24"/>
          <w:szCs w:val="24"/>
          <w:lang w:eastAsia="ru-RU"/>
        </w:rPr>
        <w:t>Примущества</w:t>
      </w:r>
      <w:proofErr w:type="spellEnd"/>
      <w:r w:rsidRPr="00D45A23">
        <w:rPr>
          <w:rFonts w:eastAsia="Times New Roman" w:cs="Arial"/>
          <w:b/>
          <w:bCs/>
          <w:color w:val="000000" w:themeColor="text1"/>
          <w:sz w:val="24"/>
          <w:szCs w:val="24"/>
          <w:lang w:eastAsia="ru-RU"/>
        </w:rPr>
        <w:t xml:space="preserve"> у </w:t>
      </w:r>
      <w:proofErr w:type="spellStart"/>
      <w:r w:rsidRPr="00D45A23">
        <w:rPr>
          <w:rFonts w:eastAsia="Times New Roman" w:cs="Arial"/>
          <w:b/>
          <w:bCs/>
          <w:color w:val="000000" w:themeColor="text1"/>
          <w:sz w:val="24"/>
          <w:szCs w:val="24"/>
          <w:lang w:eastAsia="ru-RU"/>
        </w:rPr>
        <w:t>Flex</w:t>
      </w:r>
      <w:proofErr w:type="spellEnd"/>
      <w:r w:rsidRPr="00D45A23">
        <w:rPr>
          <w:rFonts w:eastAsia="Times New Roman" w:cs="Arial"/>
          <w:b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45A23">
        <w:rPr>
          <w:rFonts w:eastAsia="Times New Roman" w:cs="Arial"/>
          <w:b/>
          <w:bCs/>
          <w:color w:val="000000" w:themeColor="text1"/>
          <w:sz w:val="24"/>
          <w:szCs w:val="24"/>
          <w:lang w:eastAsia="ru-RU"/>
        </w:rPr>
        <w:t>Fit</w:t>
      </w:r>
      <w:proofErr w:type="spellEnd"/>
      <w:r w:rsidRPr="00D45A23">
        <w:rPr>
          <w:rFonts w:eastAsia="Times New Roman" w:cs="Arial"/>
          <w:b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45A23">
        <w:rPr>
          <w:rFonts w:eastAsia="Times New Roman" w:cs="Arial"/>
          <w:b/>
          <w:bCs/>
          <w:color w:val="000000" w:themeColor="text1"/>
          <w:sz w:val="24"/>
          <w:szCs w:val="24"/>
          <w:lang w:eastAsia="ru-RU"/>
        </w:rPr>
        <w:t>FitMax</w:t>
      </w:r>
      <w:proofErr w:type="spellEnd"/>
      <w:r w:rsidRPr="00D45A23">
        <w:rPr>
          <w:rFonts w:eastAsia="Times New Roman" w:cs="Arial"/>
          <w:b/>
          <w:bCs/>
          <w:color w:val="000000" w:themeColor="text1"/>
          <w:sz w:val="24"/>
          <w:szCs w:val="24"/>
          <w:lang w:eastAsia="ru-RU"/>
        </w:rPr>
        <w:t xml:space="preserve"> </w:t>
      </w:r>
      <w:proofErr w:type="gramStart"/>
      <w:r w:rsidRPr="00D45A23">
        <w:rPr>
          <w:rFonts w:eastAsia="Times New Roman" w:cs="Arial"/>
          <w:b/>
          <w:bCs/>
          <w:color w:val="000000" w:themeColor="text1"/>
          <w:sz w:val="24"/>
          <w:szCs w:val="24"/>
          <w:lang w:eastAsia="ru-RU"/>
        </w:rPr>
        <w:t>следующие</w:t>
      </w:r>
      <w:proofErr w:type="gramEnd"/>
      <w:r w:rsidRPr="00D45A23">
        <w:rPr>
          <w:rFonts w:eastAsia="Times New Roman" w:cs="Arial"/>
          <w:b/>
          <w:bCs/>
          <w:color w:val="000000" w:themeColor="text1"/>
          <w:sz w:val="24"/>
          <w:szCs w:val="24"/>
          <w:lang w:eastAsia="ru-RU"/>
        </w:rPr>
        <w:t>:</w:t>
      </w:r>
      <w:r w:rsidRPr="00D45A23">
        <w:rPr>
          <w:rFonts w:eastAsia="Times New Roman" w:cs="Arial"/>
          <w:color w:val="000000" w:themeColor="text1"/>
          <w:sz w:val="24"/>
          <w:szCs w:val="24"/>
          <w:lang w:eastAsia="ru-RU"/>
        </w:rPr>
        <w:t> </w:t>
      </w:r>
      <w:r w:rsidRPr="00D45A23">
        <w:rPr>
          <w:rFonts w:eastAsia="Times New Roman" w:cs="Arial"/>
          <w:color w:val="000000" w:themeColor="text1"/>
          <w:sz w:val="24"/>
          <w:szCs w:val="24"/>
          <w:lang w:eastAsia="ru-RU"/>
        </w:rPr>
        <w:br/>
        <w:t xml:space="preserve">1. Комплекс ингредиентов, которые входят в состав </w:t>
      </w:r>
      <w:proofErr w:type="spellStart"/>
      <w:r w:rsidRPr="00D45A23">
        <w:rPr>
          <w:rFonts w:eastAsia="Times New Roman" w:cs="Arial"/>
          <w:color w:val="000000" w:themeColor="text1"/>
          <w:sz w:val="24"/>
          <w:szCs w:val="24"/>
          <w:lang w:eastAsia="ru-RU"/>
        </w:rPr>
        <w:t>Flex</w:t>
      </w:r>
      <w:proofErr w:type="spellEnd"/>
      <w:r w:rsidRPr="00D45A23">
        <w:rPr>
          <w:rFonts w:eastAsia="Times New Roman" w:cs="Arial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45A23">
        <w:rPr>
          <w:rFonts w:eastAsia="Times New Roman" w:cs="Arial"/>
          <w:color w:val="000000" w:themeColor="text1"/>
          <w:sz w:val="24"/>
          <w:szCs w:val="24"/>
          <w:lang w:eastAsia="ru-RU"/>
        </w:rPr>
        <w:t>Fit</w:t>
      </w:r>
      <w:proofErr w:type="spellEnd"/>
      <w:r w:rsidRPr="00D45A23">
        <w:rPr>
          <w:rFonts w:eastAsia="Times New Roman" w:cs="Arial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45A23">
        <w:rPr>
          <w:rFonts w:eastAsia="Times New Roman" w:cs="Arial"/>
          <w:color w:val="000000" w:themeColor="text1"/>
          <w:sz w:val="24"/>
          <w:szCs w:val="24"/>
          <w:lang w:eastAsia="ru-RU"/>
        </w:rPr>
        <w:t>FitMax</w:t>
      </w:r>
      <w:proofErr w:type="spellEnd"/>
      <w:r w:rsidRPr="00D45A23">
        <w:rPr>
          <w:rFonts w:eastAsia="Times New Roman" w:cs="Arial"/>
          <w:color w:val="000000" w:themeColor="text1"/>
          <w:sz w:val="24"/>
          <w:szCs w:val="24"/>
          <w:lang w:eastAsia="ru-RU"/>
        </w:rPr>
        <w:t>, также повышают эффективность работы костей. То есть кости, хрящи и суставы не будут переносить слишком большую нагрузку, она будет равномерно распределяться по ним всем. Оптимальная работа всех костей – залог успеха! </w:t>
      </w:r>
      <w:r w:rsidRPr="00D45A23">
        <w:rPr>
          <w:rFonts w:eastAsia="Times New Roman" w:cs="Arial"/>
          <w:color w:val="000000" w:themeColor="text1"/>
          <w:sz w:val="24"/>
          <w:szCs w:val="24"/>
          <w:lang w:eastAsia="ru-RU"/>
        </w:rPr>
        <w:br/>
        <w:t xml:space="preserve">2. Регенерация суставов и хрящей с </w:t>
      </w:r>
      <w:proofErr w:type="spellStart"/>
      <w:r w:rsidRPr="00D45A23">
        <w:rPr>
          <w:rFonts w:eastAsia="Times New Roman" w:cs="Arial"/>
          <w:color w:val="000000" w:themeColor="text1"/>
          <w:sz w:val="24"/>
          <w:szCs w:val="24"/>
          <w:lang w:eastAsia="ru-RU"/>
        </w:rPr>
        <w:t>Flex</w:t>
      </w:r>
      <w:proofErr w:type="spellEnd"/>
      <w:r w:rsidRPr="00D45A23">
        <w:rPr>
          <w:rFonts w:eastAsia="Times New Roman" w:cs="Arial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45A23">
        <w:rPr>
          <w:rFonts w:eastAsia="Times New Roman" w:cs="Arial"/>
          <w:color w:val="000000" w:themeColor="text1"/>
          <w:sz w:val="24"/>
          <w:szCs w:val="24"/>
          <w:lang w:eastAsia="ru-RU"/>
        </w:rPr>
        <w:t>Fit</w:t>
      </w:r>
      <w:proofErr w:type="spellEnd"/>
      <w:r w:rsidRPr="00D45A23">
        <w:rPr>
          <w:rFonts w:eastAsia="Times New Roman" w:cs="Arial"/>
          <w:color w:val="000000" w:themeColor="text1"/>
          <w:sz w:val="24"/>
          <w:szCs w:val="24"/>
          <w:lang w:eastAsia="ru-RU"/>
        </w:rPr>
        <w:t xml:space="preserve"> от компании </w:t>
      </w:r>
      <w:proofErr w:type="spellStart"/>
      <w:r w:rsidRPr="00D45A23">
        <w:rPr>
          <w:rFonts w:eastAsia="Times New Roman" w:cs="Arial"/>
          <w:color w:val="000000" w:themeColor="text1"/>
          <w:sz w:val="24"/>
          <w:szCs w:val="24"/>
          <w:lang w:eastAsia="ru-RU"/>
        </w:rPr>
        <w:t>FitMax</w:t>
      </w:r>
      <w:proofErr w:type="spellEnd"/>
      <w:r w:rsidRPr="00D45A23">
        <w:rPr>
          <w:rFonts w:eastAsia="Times New Roman" w:cs="Arial"/>
          <w:color w:val="000000" w:themeColor="text1"/>
          <w:sz w:val="24"/>
          <w:szCs w:val="24"/>
          <w:lang w:eastAsia="ru-RU"/>
        </w:rPr>
        <w:t xml:space="preserve"> будет проходить намного быстрее. </w:t>
      </w:r>
      <w:r w:rsidRPr="00D45A23">
        <w:rPr>
          <w:rFonts w:eastAsia="Times New Roman" w:cs="Arial"/>
          <w:color w:val="000000" w:themeColor="text1"/>
          <w:sz w:val="24"/>
          <w:szCs w:val="24"/>
          <w:lang w:eastAsia="ru-RU"/>
        </w:rPr>
        <w:br/>
        <w:t xml:space="preserve">После </w:t>
      </w:r>
      <w:proofErr w:type="spellStart"/>
      <w:r w:rsidRPr="00D45A23">
        <w:rPr>
          <w:rFonts w:eastAsia="Times New Roman" w:cs="Arial"/>
          <w:color w:val="000000" w:themeColor="text1"/>
          <w:sz w:val="24"/>
          <w:szCs w:val="24"/>
          <w:lang w:eastAsia="ru-RU"/>
        </w:rPr>
        <w:t>трам</w:t>
      </w:r>
      <w:proofErr w:type="spellEnd"/>
      <w:r w:rsidRPr="00D45A23">
        <w:rPr>
          <w:rFonts w:eastAsia="Times New Roman" w:cs="Arial"/>
          <w:color w:val="000000" w:themeColor="text1"/>
          <w:sz w:val="24"/>
          <w:szCs w:val="24"/>
          <w:lang w:eastAsia="ru-RU"/>
        </w:rPr>
        <w:t xml:space="preserve"> очень важно, чтобы все кости и их составляющие восстановились как можно быстрее, что дало бы возможность снова вернуться к любимым тренировкам. Дело в том, что в препарате есть </w:t>
      </w:r>
      <w:proofErr w:type="spellStart"/>
      <w:r w:rsidRPr="00D45A23">
        <w:rPr>
          <w:rFonts w:eastAsia="Times New Roman" w:cs="Arial"/>
          <w:color w:val="000000" w:themeColor="text1"/>
          <w:sz w:val="24"/>
          <w:szCs w:val="24"/>
          <w:lang w:eastAsia="ru-RU"/>
        </w:rPr>
        <w:t>глюкоамин</w:t>
      </w:r>
      <w:proofErr w:type="spellEnd"/>
      <w:r w:rsidRPr="00D45A23">
        <w:rPr>
          <w:rFonts w:eastAsia="Times New Roman" w:cs="Arial"/>
          <w:color w:val="000000" w:themeColor="text1"/>
          <w:sz w:val="24"/>
          <w:szCs w:val="24"/>
          <w:lang w:eastAsia="ru-RU"/>
        </w:rPr>
        <w:t>, который улучшает выработку синовиальной жидкости, о которой писалось выше. </w:t>
      </w:r>
      <w:r w:rsidRPr="00D45A23">
        <w:rPr>
          <w:rFonts w:eastAsia="Times New Roman" w:cs="Arial"/>
          <w:color w:val="000000" w:themeColor="text1"/>
          <w:sz w:val="24"/>
          <w:szCs w:val="24"/>
          <w:lang w:eastAsia="ru-RU"/>
        </w:rPr>
        <w:br/>
        <w:t>3. Хорошая усвояемость организмом. </w:t>
      </w:r>
      <w:r w:rsidRPr="00D45A23">
        <w:rPr>
          <w:rFonts w:eastAsia="Times New Roman" w:cs="Arial"/>
          <w:color w:val="000000" w:themeColor="text1"/>
          <w:sz w:val="24"/>
          <w:szCs w:val="24"/>
          <w:lang w:eastAsia="ru-RU"/>
        </w:rPr>
        <w:br/>
        <w:t>4. В составе только натуральные компоненты. </w:t>
      </w:r>
    </w:p>
    <w:p w:rsidR="00D8353D" w:rsidRPr="00D45A23" w:rsidRDefault="00D8353D" w:rsidP="008A1428">
      <w:pPr>
        <w:shd w:val="clear" w:color="auto" w:fill="FFFFFF"/>
        <w:spacing w:line="318" w:lineRule="atLeast"/>
        <w:textAlignment w:val="baseline"/>
        <w:rPr>
          <w:rFonts w:eastAsia="Times New Roman" w:cs="Arial"/>
          <w:color w:val="000000" w:themeColor="text1"/>
          <w:sz w:val="24"/>
          <w:szCs w:val="24"/>
          <w:lang w:val="uk-UA" w:eastAsia="ru-RU"/>
        </w:rPr>
      </w:pPr>
    </w:p>
    <w:p w:rsidR="00D8353D" w:rsidRPr="00D45A23" w:rsidRDefault="00D8353D" w:rsidP="008A1428">
      <w:pPr>
        <w:pStyle w:val="a4"/>
        <w:shd w:val="clear" w:color="auto" w:fill="FFFFFF"/>
        <w:spacing w:before="0" w:beforeAutospacing="0" w:after="0" w:afterAutospacing="0" w:line="318" w:lineRule="atLeast"/>
        <w:textAlignment w:val="baseline"/>
        <w:rPr>
          <w:rFonts w:asciiTheme="minorHAnsi" w:hAnsiTheme="minorHAnsi" w:cs="Arial"/>
          <w:color w:val="000000" w:themeColor="text1"/>
          <w:bdr w:val="none" w:sz="0" w:space="0" w:color="auto" w:frame="1"/>
          <w:lang w:val="uk-UA"/>
        </w:rPr>
      </w:pPr>
      <w:proofErr w:type="spellStart"/>
      <w:r w:rsidRPr="00D45A23">
        <w:rPr>
          <w:rStyle w:val="a3"/>
          <w:rFonts w:asciiTheme="minorHAnsi" w:hAnsiTheme="minorHAnsi" w:cs="Arial"/>
          <w:color w:val="000000" w:themeColor="text1"/>
          <w:bdr w:val="none" w:sz="0" w:space="0" w:color="auto" w:frame="1"/>
          <w:lang w:val="uk-UA"/>
        </w:rPr>
        <w:t>Как</w:t>
      </w:r>
      <w:proofErr w:type="spellEnd"/>
      <w:r w:rsidRPr="00D45A23">
        <w:rPr>
          <w:rStyle w:val="a3"/>
          <w:rFonts w:asciiTheme="minorHAnsi" w:hAnsiTheme="minorHAnsi" w:cs="Arial"/>
          <w:color w:val="000000" w:themeColor="text1"/>
          <w:bdr w:val="none" w:sz="0" w:space="0" w:color="auto" w:frame="1"/>
          <w:lang w:val="uk-UA"/>
        </w:rPr>
        <w:t xml:space="preserve"> </w:t>
      </w:r>
      <w:proofErr w:type="spellStart"/>
      <w:r w:rsidRPr="00D45A23">
        <w:rPr>
          <w:rStyle w:val="a3"/>
          <w:rFonts w:asciiTheme="minorHAnsi" w:hAnsiTheme="minorHAnsi" w:cs="Arial"/>
          <w:color w:val="000000" w:themeColor="text1"/>
          <w:bdr w:val="none" w:sz="0" w:space="0" w:color="auto" w:frame="1"/>
          <w:lang w:val="uk-UA"/>
        </w:rPr>
        <w:t>принимать</w:t>
      </w:r>
      <w:proofErr w:type="spellEnd"/>
      <w:r w:rsidRPr="00D45A23">
        <w:rPr>
          <w:rStyle w:val="a3"/>
          <w:rFonts w:asciiTheme="minorHAnsi" w:hAnsiTheme="minorHAnsi" w:cs="Arial"/>
          <w:color w:val="000000" w:themeColor="text1"/>
          <w:bdr w:val="none" w:sz="0" w:space="0" w:color="auto" w:frame="1"/>
          <w:lang w:val="uk-UA"/>
        </w:rPr>
        <w:t xml:space="preserve"> </w:t>
      </w:r>
      <w:proofErr w:type="spellStart"/>
      <w:r w:rsidRPr="00D45A23">
        <w:rPr>
          <w:rFonts w:asciiTheme="minorHAnsi" w:hAnsiTheme="minorHAnsi" w:cs="Arial"/>
          <w:b/>
          <w:color w:val="000000" w:themeColor="text1"/>
          <w:bdr w:val="none" w:sz="0" w:space="0" w:color="auto" w:frame="1"/>
        </w:rPr>
        <w:t>Flex</w:t>
      </w:r>
      <w:proofErr w:type="spellEnd"/>
      <w:r w:rsidRPr="00D45A23">
        <w:rPr>
          <w:rFonts w:asciiTheme="minorHAnsi" w:hAnsiTheme="minorHAnsi" w:cs="Arial"/>
          <w:b/>
          <w:color w:val="000000" w:themeColor="text1"/>
          <w:bdr w:val="none" w:sz="0" w:space="0" w:color="auto" w:frame="1"/>
        </w:rPr>
        <w:t xml:space="preserve"> </w:t>
      </w:r>
      <w:proofErr w:type="spellStart"/>
      <w:r w:rsidRPr="00D45A23">
        <w:rPr>
          <w:rFonts w:asciiTheme="minorHAnsi" w:hAnsiTheme="minorHAnsi" w:cs="Arial"/>
          <w:b/>
          <w:color w:val="000000" w:themeColor="text1"/>
          <w:bdr w:val="none" w:sz="0" w:space="0" w:color="auto" w:frame="1"/>
        </w:rPr>
        <w:t>Fit</w:t>
      </w:r>
      <w:proofErr w:type="spellEnd"/>
      <w:r w:rsidR="008A1428" w:rsidRPr="00D45A23">
        <w:rPr>
          <w:rStyle w:val="a3"/>
          <w:rFonts w:asciiTheme="minorHAnsi" w:hAnsiTheme="minorHAnsi" w:cs="Arial"/>
          <w:b w:val="0"/>
          <w:color w:val="000000" w:themeColor="text1"/>
          <w:bdr w:val="none" w:sz="0" w:space="0" w:color="auto" w:frame="1"/>
        </w:rPr>
        <w:t>:</w:t>
      </w:r>
      <w:r w:rsidR="008A1428" w:rsidRPr="00D45A23">
        <w:rPr>
          <w:rFonts w:asciiTheme="minorHAnsi" w:hAnsiTheme="minorHAnsi" w:cs="Arial"/>
          <w:color w:val="000000" w:themeColor="text1"/>
        </w:rPr>
        <w:t> </w:t>
      </w:r>
      <w:r w:rsidR="008A1428" w:rsidRPr="00D45A23">
        <w:rPr>
          <w:rFonts w:asciiTheme="minorHAnsi" w:hAnsiTheme="minorHAnsi" w:cs="Arial"/>
          <w:color w:val="000000" w:themeColor="text1"/>
          <w:bdr w:val="none" w:sz="0" w:space="0" w:color="auto" w:frame="1"/>
        </w:rPr>
        <w:t xml:space="preserve"> </w:t>
      </w:r>
    </w:p>
    <w:p w:rsidR="008A1428" w:rsidRPr="00D45A23" w:rsidRDefault="00D8353D" w:rsidP="008A1428">
      <w:pPr>
        <w:pStyle w:val="a4"/>
        <w:shd w:val="clear" w:color="auto" w:fill="FFFFFF"/>
        <w:spacing w:before="0" w:beforeAutospacing="0" w:after="0" w:afterAutospacing="0" w:line="318" w:lineRule="atLeast"/>
        <w:textAlignment w:val="baseline"/>
        <w:rPr>
          <w:rFonts w:asciiTheme="minorHAnsi" w:hAnsiTheme="minorHAnsi" w:cs="Arial"/>
          <w:color w:val="000000" w:themeColor="text1"/>
        </w:rPr>
      </w:pPr>
      <w:proofErr w:type="spellStart"/>
      <w:r w:rsidRPr="00D45A23">
        <w:rPr>
          <w:rFonts w:asciiTheme="minorHAnsi" w:hAnsiTheme="minorHAnsi" w:cs="Arial"/>
          <w:color w:val="000000" w:themeColor="text1"/>
          <w:bdr w:val="none" w:sz="0" w:space="0" w:color="auto" w:frame="1"/>
        </w:rPr>
        <w:t>Flex</w:t>
      </w:r>
      <w:proofErr w:type="spellEnd"/>
      <w:r w:rsidRPr="00D45A23">
        <w:rPr>
          <w:rFonts w:asciiTheme="minorHAnsi" w:hAnsiTheme="minorHAnsi" w:cs="Arial"/>
          <w:color w:val="000000" w:themeColor="text1"/>
          <w:bdr w:val="none" w:sz="0" w:space="0" w:color="auto" w:frame="1"/>
        </w:rPr>
        <w:t xml:space="preserve"> </w:t>
      </w:r>
      <w:proofErr w:type="spellStart"/>
      <w:r w:rsidRPr="00D45A23">
        <w:rPr>
          <w:rFonts w:asciiTheme="minorHAnsi" w:hAnsiTheme="minorHAnsi" w:cs="Arial"/>
          <w:color w:val="000000" w:themeColor="text1"/>
          <w:bdr w:val="none" w:sz="0" w:space="0" w:color="auto" w:frame="1"/>
        </w:rPr>
        <w:t>Fit</w:t>
      </w:r>
      <w:proofErr w:type="spellEnd"/>
      <w:r w:rsidR="008A1428" w:rsidRPr="00D45A23">
        <w:rPr>
          <w:rFonts w:asciiTheme="minorHAnsi" w:hAnsiTheme="minorHAnsi" w:cs="Arial"/>
          <w:color w:val="000000" w:themeColor="text1"/>
          <w:bdr w:val="none" w:sz="0" w:space="0" w:color="auto" w:frame="1"/>
        </w:rPr>
        <w:t xml:space="preserve"> </w:t>
      </w:r>
      <w:proofErr w:type="spellStart"/>
      <w:proofErr w:type="gramStart"/>
      <w:r w:rsidR="008A1428" w:rsidRPr="00D45A23">
        <w:rPr>
          <w:rFonts w:asciiTheme="minorHAnsi" w:hAnsiTheme="minorHAnsi" w:cs="Arial"/>
          <w:color w:val="000000" w:themeColor="text1"/>
          <w:bdr w:val="none" w:sz="0" w:space="0" w:color="auto" w:frame="1"/>
        </w:rPr>
        <w:t>c</w:t>
      </w:r>
      <w:proofErr w:type="gramEnd"/>
      <w:r w:rsidR="008A1428" w:rsidRPr="00D45A23">
        <w:rPr>
          <w:rFonts w:asciiTheme="minorHAnsi" w:hAnsiTheme="minorHAnsi" w:cs="Arial"/>
          <w:color w:val="000000" w:themeColor="text1"/>
        </w:rPr>
        <w:t>ледует</w:t>
      </w:r>
      <w:proofErr w:type="spellEnd"/>
      <w:r w:rsidRPr="00D45A23">
        <w:rPr>
          <w:rFonts w:asciiTheme="minorHAnsi" w:hAnsiTheme="minorHAnsi" w:cs="Arial"/>
          <w:color w:val="000000" w:themeColor="text1"/>
          <w:lang w:val="uk-UA"/>
        </w:rPr>
        <w:t xml:space="preserve"> </w:t>
      </w:r>
      <w:proofErr w:type="spellStart"/>
      <w:r w:rsidRPr="00D45A23">
        <w:rPr>
          <w:rFonts w:asciiTheme="minorHAnsi" w:hAnsiTheme="minorHAnsi" w:cs="Arial"/>
          <w:color w:val="000000" w:themeColor="text1"/>
          <w:lang w:val="uk-UA"/>
        </w:rPr>
        <w:t>принимать</w:t>
      </w:r>
      <w:proofErr w:type="spellEnd"/>
      <w:r w:rsidR="008A1428" w:rsidRPr="00D45A23">
        <w:rPr>
          <w:rFonts w:asciiTheme="minorHAnsi" w:hAnsiTheme="minorHAnsi" w:cs="Arial"/>
          <w:color w:val="000000" w:themeColor="text1"/>
        </w:rPr>
        <w:t xml:space="preserve"> по капсуле в день, наилучшее время – утро после приема пищи. Капсулу лучше запить примерно 0,3 л воды.</w:t>
      </w:r>
    </w:p>
    <w:p w:rsidR="00D45A23" w:rsidRDefault="00D45A23" w:rsidP="00D45A23">
      <w:pPr>
        <w:spacing w:before="120"/>
        <w:jc w:val="both"/>
        <w:rPr>
          <w:sz w:val="24"/>
          <w:szCs w:val="24"/>
          <w:lang w:val="uk-UA"/>
        </w:rPr>
      </w:pPr>
      <w:r w:rsidRPr="00710B66">
        <w:rPr>
          <w:b/>
          <w:sz w:val="24"/>
          <w:szCs w:val="24"/>
        </w:rPr>
        <w:t>Способ хранения:</w:t>
      </w:r>
      <w:r w:rsidRPr="00710B66">
        <w:rPr>
          <w:sz w:val="24"/>
          <w:szCs w:val="24"/>
        </w:rPr>
        <w:t xml:space="preserve"> Хранить в сухом помещении при комнатной температуре. Беречь от детей. </w:t>
      </w:r>
    </w:p>
    <w:p w:rsidR="00D45A23" w:rsidRPr="00D45A23" w:rsidRDefault="00D45A23" w:rsidP="00D45A23">
      <w:pPr>
        <w:spacing w:before="120"/>
        <w:jc w:val="both"/>
        <w:rPr>
          <w:sz w:val="24"/>
          <w:szCs w:val="24"/>
        </w:rPr>
      </w:pPr>
      <w:r w:rsidRPr="00710B66">
        <w:rPr>
          <w:b/>
          <w:sz w:val="24"/>
          <w:szCs w:val="24"/>
        </w:rPr>
        <w:t>Упаковка:</w:t>
      </w:r>
      <w:r w:rsidRPr="00710B66">
        <w:rPr>
          <w:sz w:val="24"/>
          <w:szCs w:val="24"/>
        </w:rPr>
        <w:t xml:space="preserve"> </w:t>
      </w:r>
      <w:r>
        <w:rPr>
          <w:sz w:val="24"/>
          <w:szCs w:val="24"/>
          <w:lang w:val="uk-UA"/>
        </w:rPr>
        <w:t>120 таблеток.</w:t>
      </w:r>
    </w:p>
    <w:p w:rsidR="008A1428" w:rsidRPr="00D8353D" w:rsidRDefault="008A1428" w:rsidP="008A1428">
      <w:pPr>
        <w:pStyle w:val="a4"/>
        <w:shd w:val="clear" w:color="auto" w:fill="FFFFFF"/>
        <w:spacing w:before="120" w:beforeAutospacing="0" w:after="120" w:afterAutospacing="0" w:line="318" w:lineRule="atLeast"/>
        <w:textAlignment w:val="baseline"/>
        <w:rPr>
          <w:rFonts w:asciiTheme="minorHAnsi" w:hAnsiTheme="minorHAnsi" w:cs="Arial"/>
          <w:color w:val="555555"/>
          <w:sz w:val="26"/>
          <w:szCs w:val="26"/>
        </w:rPr>
      </w:pPr>
      <w:r w:rsidRPr="00D8353D">
        <w:rPr>
          <w:rFonts w:asciiTheme="minorHAnsi" w:hAnsiTheme="minorHAnsi" w:cs="Arial"/>
          <w:color w:val="555555"/>
          <w:sz w:val="26"/>
          <w:szCs w:val="26"/>
        </w:rPr>
        <w:t> </w:t>
      </w:r>
    </w:p>
    <w:p w:rsidR="000E2E32" w:rsidRPr="00D8353D" w:rsidRDefault="000E2E32" w:rsidP="008A1428">
      <w:pPr>
        <w:rPr>
          <w:sz w:val="26"/>
          <w:szCs w:val="26"/>
        </w:rPr>
      </w:pPr>
    </w:p>
    <w:sectPr w:rsidR="000E2E32" w:rsidRPr="00D8353D" w:rsidSect="00294E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0477D"/>
    <w:rsid w:val="000E2E32"/>
    <w:rsid w:val="0010477D"/>
    <w:rsid w:val="00194874"/>
    <w:rsid w:val="001A72A2"/>
    <w:rsid w:val="002322D9"/>
    <w:rsid w:val="00280F59"/>
    <w:rsid w:val="00294E09"/>
    <w:rsid w:val="00303C31"/>
    <w:rsid w:val="004C73D1"/>
    <w:rsid w:val="00753556"/>
    <w:rsid w:val="008A1428"/>
    <w:rsid w:val="008B75BE"/>
    <w:rsid w:val="008E79DA"/>
    <w:rsid w:val="00914C8D"/>
    <w:rsid w:val="00927DED"/>
    <w:rsid w:val="00931FCF"/>
    <w:rsid w:val="00B30C8B"/>
    <w:rsid w:val="00B57958"/>
    <w:rsid w:val="00BB5735"/>
    <w:rsid w:val="00CA3DD3"/>
    <w:rsid w:val="00D45A23"/>
    <w:rsid w:val="00D8353D"/>
    <w:rsid w:val="00DD4C14"/>
    <w:rsid w:val="00E70C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3D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0477D"/>
    <w:rPr>
      <w:b/>
      <w:bCs/>
    </w:rPr>
  </w:style>
  <w:style w:type="character" w:customStyle="1" w:styleId="apple-converted-space">
    <w:name w:val="apple-converted-space"/>
    <w:basedOn w:val="a0"/>
    <w:rsid w:val="0010477D"/>
  </w:style>
  <w:style w:type="paragraph" w:styleId="a4">
    <w:name w:val="Normal (Web)"/>
    <w:basedOn w:val="a"/>
    <w:uiPriority w:val="99"/>
    <w:semiHidden/>
    <w:unhideWhenUsed/>
    <w:rsid w:val="00753556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032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210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072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85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24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636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90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5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53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549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70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11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912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33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98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6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532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896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84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0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607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569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28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758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677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330</Words>
  <Characters>1883</Characters>
  <Application>Microsoft Office Word</Application>
  <DocSecurity>0</DocSecurity>
  <Lines>15</Lines>
  <Paragraphs>4</Paragraphs>
  <ScaleCrop>false</ScaleCrop>
  <Company>Microsoft</Company>
  <LinksUpToDate>false</LinksUpToDate>
  <CharactersWithSpaces>2209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2015-05-28T09:39:00Z</dcterms:created>
  <dcterms:modified xsi:type="dcterms:W3CDTF">2015-06-08T07:38:00Z</dcterms:modified>
</cp:coreProperties>
</file>